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918"/>
        <w:gridCol w:w="3457"/>
      </w:tblGrid>
      <w:tr w:rsidR="00A4483B" w:rsidTr="00077B53">
        <w:tc>
          <w:tcPr>
            <w:tcW w:w="5375" w:type="dxa"/>
            <w:gridSpan w:val="2"/>
          </w:tcPr>
          <w:p w:rsidR="00A4483B" w:rsidRPr="000F7CB4" w:rsidRDefault="00077B53" w:rsidP="00CD295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ED12E4" wp14:editId="05FA7499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48240</wp:posOffset>
                      </wp:positionV>
                      <wp:extent cx="3930555" cy="4053385"/>
                      <wp:effectExtent l="0" t="0" r="13335" b="234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555" cy="405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B53" w:rsidRDefault="00077B53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D6980C2" wp14:editId="637D61C0">
                                        <wp:extent cx="3752518" cy="3889612"/>
                                        <wp:effectExtent l="0" t="0" r="635" b="0"/>
                                        <wp:docPr id="5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73964" cy="39118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D12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6.7pt;margin-top:3.8pt;width:309.5pt;height:3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" fillcolor="white [3201]" strokeweight=".5pt">
                      <v:textbox>
                        <w:txbxContent>
                          <w:p w:rsidR="00077B53" w:rsidRDefault="00077B5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6980C2" wp14:editId="637D61C0">
                                  <wp:extent cx="3752518" cy="3889612"/>
                                  <wp:effectExtent l="0" t="0" r="63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3964" cy="3911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C26E8E" wp14:editId="5B180750">
                      <wp:simplePos x="0" y="0"/>
                      <wp:positionH relativeFrom="column">
                        <wp:posOffset>7303997</wp:posOffset>
                      </wp:positionH>
                      <wp:positionV relativeFrom="paragraph">
                        <wp:posOffset>-88237</wp:posOffset>
                      </wp:positionV>
                      <wp:extent cx="2961337" cy="6168788"/>
                      <wp:effectExtent l="0" t="0" r="10795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1337" cy="6168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452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27"/>
                                  </w:tblGrid>
                                  <w:tr w:rsidR="00077B53" w:rsidRPr="00446A1D" w:rsidTr="00077B53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446A1D" w:rsidRDefault="00077B53" w:rsidP="00077B5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 w:rsidRPr="00446A1D"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4"/>
                                          </w:rPr>
                                          <w:t>Sticky knowledge</w:t>
                                        </w:r>
                                      </w:p>
                                    </w:tc>
                                  </w:tr>
                                  <w:tr w:rsidR="00077B53" w:rsidRPr="00077B53" w:rsidTr="00077B53">
                                    <w:trPr>
                                      <w:trHeight w:val="1030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077B53" w:rsidRDefault="00077B53" w:rsidP="00077B53">
                                        <w:pPr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77B53"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  <w:t>The life cycle of a living thing is a series of stages of development starting with a fertilized egg in animals or a seed in many plants.</w:t>
                                        </w:r>
                                      </w:p>
                                    </w:tc>
                                  </w:tr>
                                  <w:tr w:rsidR="00077B53" w:rsidRPr="00077B53" w:rsidTr="00077B53">
                                    <w:trPr>
                                      <w:trHeight w:val="1282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077B53" w:rsidRDefault="00077B53" w:rsidP="00077B53">
                                        <w:pPr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77B53"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  <w:t>In most mammals (e.g. dogs), a fertilised egg develops in the womb into an embryo and is then born and fed on milk before it is weaned onto the food that it is adapted to eat.</w:t>
                                        </w:r>
                                      </w:p>
                                    </w:tc>
                                  </w:tr>
                                  <w:tr w:rsidR="00077B53" w:rsidRPr="00077B53" w:rsidTr="00077B53">
                                    <w:trPr>
                                      <w:trHeight w:val="1733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077B53" w:rsidRDefault="00077B53" w:rsidP="00077B53">
                                        <w:pPr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77B53"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  <w:t>In amphibians (e.g. frogs), a fertilised egg develops into an embryo and then hatches into a tadpole; the tadpole develops adult characteristics, metamorphoses into the adult form after which it can reproduce and the cycle can begin again.</w:t>
                                        </w:r>
                                      </w:p>
                                    </w:tc>
                                  </w:tr>
                                  <w:tr w:rsidR="00077B53" w:rsidRPr="00077B53" w:rsidTr="00077B53">
                                    <w:trPr>
                                      <w:trHeight w:val="2589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077B53" w:rsidRDefault="00077B53" w:rsidP="00077B53">
                                        <w:pPr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77B53"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  <w:t>In many insects (e.g. butterflies) a fertilized egg develops into wingless feeding form called a larva (caterpillar); the larva feeds then later becomes a pupa (chrysalis) with a protective cocoon; inside this cocoon, the pupa metamorphoses into the adult butterfly after which it can reproduce and the cycle can begin again.</w:t>
                                        </w:r>
                                      </w:p>
                                    </w:tc>
                                  </w:tr>
                                  <w:tr w:rsidR="00077B53" w:rsidRPr="00077B53" w:rsidTr="00077B53">
                                    <w:trPr>
                                      <w:trHeight w:val="1809"/>
                                    </w:trPr>
                                    <w:tc>
                                      <w:tcPr>
                                        <w:tcW w:w="4527" w:type="dxa"/>
                                      </w:tcPr>
                                      <w:p w:rsidR="00077B53" w:rsidRPr="00077B53" w:rsidRDefault="00077B53" w:rsidP="00077B53">
                                        <w:pPr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77B53">
                                          <w:rPr>
                                            <w:rFonts w:ascii="Comic Sans MS" w:hAnsi="Comic Sans MS"/>
                                            <w:sz w:val="21"/>
                                            <w:szCs w:val="21"/>
                                          </w:rPr>
                                          <w:t>In birds (e.g. robins) a fertilized egg hatches in a nest (a hatchling) and is fed by its parents until it is ready to fly (i.e. becomes a fledgling); it then leaves the nest and grows into an adult after which it can reproduce and the cycle can begin again.</w:t>
                                        </w:r>
                                      </w:p>
                                    </w:tc>
                                  </w:tr>
                                </w:tbl>
                                <w:p w:rsidR="00077B53" w:rsidRDefault="00077B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26E8E" id="Text Box 8" o:spid="_x0000_s1027" type="#_x0000_t202" style="position:absolute;left:0;text-align:left;margin-left:575.1pt;margin-top:-6.95pt;width:233.2pt;height:48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Grid"/>
                              <w:tblW w:w="45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7"/>
                            </w:tblGrid>
                            <w:tr w:rsidR="00077B53" w:rsidRPr="00446A1D" w:rsidTr="00077B53">
                              <w:trPr>
                                <w:trHeight w:val="376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446A1D" w:rsidRDefault="00077B53" w:rsidP="00077B5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077B53" w:rsidRPr="00077B53" w:rsidTr="00077B53">
                              <w:trPr>
                                <w:trHeight w:val="1030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077B53" w:rsidRDefault="00077B53" w:rsidP="00077B53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077B53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The life cycle of a living thing is a series of stages of development starting with a fertilized egg in animals or a seed in many plants.</w:t>
                                  </w:r>
                                </w:p>
                              </w:tc>
                            </w:tr>
                            <w:tr w:rsidR="00077B53" w:rsidRPr="00077B53" w:rsidTr="00077B53">
                              <w:trPr>
                                <w:trHeight w:val="1282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077B53" w:rsidRDefault="00077B53" w:rsidP="00077B53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077B53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In most mammals (e.g. dogs), a fertilised egg develops in the womb into an embryo and is then born and fed on milk before it is weaned onto the food that it is adapted to eat.</w:t>
                                  </w:r>
                                </w:p>
                              </w:tc>
                            </w:tr>
                            <w:tr w:rsidR="00077B53" w:rsidRPr="00077B53" w:rsidTr="00077B53">
                              <w:trPr>
                                <w:trHeight w:val="1733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077B53" w:rsidRDefault="00077B53" w:rsidP="00077B53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077B53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In amphibians (e.g. frogs), a fertilised egg develops into an embryo and then hatches into a tadpole; the tadpole develops adult characteristics, metamorphoses into the adult form after which it can reproduce and the cycle can begin again.</w:t>
                                  </w:r>
                                </w:p>
                              </w:tc>
                            </w:tr>
                            <w:tr w:rsidR="00077B53" w:rsidRPr="00077B53" w:rsidTr="00077B53">
                              <w:trPr>
                                <w:trHeight w:val="2589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077B53" w:rsidRDefault="00077B53" w:rsidP="00077B53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077B53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In many insects (e.g. butterflies) a fertilized egg develops into wingless feeding form called a larva (caterpillar); the larva feeds then later becomes a pupa (chrysalis) with a protective cocoon; inside this cocoon, the pupa metamorphoses into the adult butterfly after which it can reproduce and the cycle can begin again.</w:t>
                                  </w:r>
                                </w:p>
                              </w:tc>
                            </w:tr>
                            <w:tr w:rsidR="00077B53" w:rsidRPr="00077B53" w:rsidTr="00077B53">
                              <w:trPr>
                                <w:trHeight w:val="1809"/>
                              </w:trPr>
                              <w:tc>
                                <w:tcPr>
                                  <w:tcW w:w="4527" w:type="dxa"/>
                                </w:tcPr>
                                <w:p w:rsidR="00077B53" w:rsidRPr="00077B53" w:rsidRDefault="00077B53" w:rsidP="00077B53">
                                  <w:pPr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</w:pPr>
                                  <w:r w:rsidRPr="00077B53">
                                    <w:rPr>
                                      <w:rFonts w:ascii="Comic Sans MS" w:hAnsi="Comic Sans MS"/>
                                      <w:sz w:val="21"/>
                                      <w:szCs w:val="21"/>
                                    </w:rPr>
                                    <w:t>In birds (e.g. robins) a fertilized egg hatches in a nest (a hatchling) and is fed by its parents until it is ready to fly (i.e. becomes a fledgling); it then leaves the nest and grows into an adult after which it can reproduce and the cycle can begin again.</w:t>
                                  </w:r>
                                </w:p>
                              </w:tc>
                            </w:tr>
                          </w:tbl>
                          <w:p w:rsidR="00077B53" w:rsidRDefault="00077B53"/>
                        </w:txbxContent>
                      </v:textbox>
                    </v:shape>
                  </w:pict>
                </mc:Fallback>
              </mc:AlternateContent>
            </w:r>
            <w:r w:rsidR="00A4483B"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077B53">
        <w:tc>
          <w:tcPr>
            <w:tcW w:w="1918" w:type="dxa"/>
          </w:tcPr>
          <w:p w:rsidR="00A4483B" w:rsidRPr="00A24EBF" w:rsidRDefault="003B2441" w:rsidP="00D13A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Gestation</w:t>
            </w:r>
          </w:p>
        </w:tc>
        <w:tc>
          <w:tcPr>
            <w:tcW w:w="3457" w:type="dxa"/>
          </w:tcPr>
          <w:p w:rsidR="00A4483B" w:rsidRPr="009D4EAC" w:rsidRDefault="003B2441" w:rsidP="00620F26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>The period of time that a mammal carries her offspring, or babies, inside her body before giving birth.</w:t>
            </w:r>
          </w:p>
        </w:tc>
      </w:tr>
      <w:tr w:rsidR="00A4483B" w:rsidTr="00077B53">
        <w:tc>
          <w:tcPr>
            <w:tcW w:w="1918" w:type="dxa"/>
          </w:tcPr>
          <w:p w:rsidR="00A4483B" w:rsidRPr="00A24EBF" w:rsidRDefault="003B24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Metamorphosis</w:t>
            </w:r>
          </w:p>
        </w:tc>
        <w:tc>
          <w:tcPr>
            <w:tcW w:w="3457" w:type="dxa"/>
          </w:tcPr>
          <w:p w:rsidR="00A4483B" w:rsidRPr="009D4EAC" w:rsidRDefault="003B2441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 process some animals go through to become adults. It is a series of physical changes.</w:t>
            </w:r>
          </w:p>
        </w:tc>
      </w:tr>
      <w:tr w:rsidR="00A4483B" w:rsidTr="00077B53">
        <w:tc>
          <w:tcPr>
            <w:tcW w:w="1918" w:type="dxa"/>
          </w:tcPr>
          <w:p w:rsidR="00A4483B" w:rsidRPr="00A24EBF" w:rsidRDefault="003B24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Embryo</w:t>
            </w:r>
          </w:p>
        </w:tc>
        <w:tc>
          <w:tcPr>
            <w:tcW w:w="3457" w:type="dxa"/>
          </w:tcPr>
          <w:p w:rsidR="00A4483B" w:rsidRPr="009D4EAC" w:rsidRDefault="003B2441" w:rsidP="003D2CE4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An animal or a plant in its earlies stage of development.</w:t>
            </w:r>
          </w:p>
        </w:tc>
      </w:tr>
      <w:tr w:rsidR="00A4483B" w:rsidTr="00077B53">
        <w:tc>
          <w:tcPr>
            <w:tcW w:w="1918" w:type="dxa"/>
          </w:tcPr>
          <w:p w:rsidR="00A4483B" w:rsidRPr="00A24EBF" w:rsidRDefault="003B24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Reproduction</w:t>
            </w:r>
          </w:p>
        </w:tc>
        <w:tc>
          <w:tcPr>
            <w:tcW w:w="3457" w:type="dxa"/>
          </w:tcPr>
          <w:p w:rsidR="00A4483B" w:rsidRPr="009D4EAC" w:rsidRDefault="003B2441" w:rsidP="003D2CE4">
            <w:pPr>
              <w:tabs>
                <w:tab w:val="center" w:pos="1519"/>
              </w:tabs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The way different plants and animals make new plants and animal.</w:t>
            </w:r>
          </w:p>
        </w:tc>
      </w:tr>
      <w:tr w:rsidR="00A4483B" w:rsidTr="00077B53">
        <w:tc>
          <w:tcPr>
            <w:tcW w:w="1918" w:type="dxa"/>
          </w:tcPr>
          <w:p w:rsidR="00A4483B" w:rsidRPr="00A24EBF" w:rsidRDefault="003B24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Teenager</w:t>
            </w:r>
          </w:p>
        </w:tc>
        <w:tc>
          <w:tcPr>
            <w:tcW w:w="3457" w:type="dxa"/>
          </w:tcPr>
          <w:p w:rsidR="00A4483B" w:rsidRPr="009D4EAC" w:rsidRDefault="003B2441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color w:val="666666"/>
                <w:szCs w:val="20"/>
                <w:shd w:val="clear" w:color="auto" w:fill="FFFFFF"/>
              </w:rPr>
              <w:t>The age between thirteen and nineteen. It is a time that humans mature quite rapidly.</w:t>
            </w:r>
          </w:p>
        </w:tc>
      </w:tr>
      <w:tr w:rsidR="00A812FC" w:rsidTr="00FA24B0">
        <w:tc>
          <w:tcPr>
            <w:tcW w:w="1918" w:type="dxa"/>
          </w:tcPr>
          <w:p w:rsidR="00A812FC" w:rsidRPr="00A24EBF" w:rsidRDefault="003B24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Toddler</w:t>
            </w:r>
          </w:p>
        </w:tc>
        <w:tc>
          <w:tcPr>
            <w:tcW w:w="3457" w:type="dxa"/>
          </w:tcPr>
          <w:p w:rsidR="00A812FC" w:rsidRPr="009D4EAC" w:rsidRDefault="003B2441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A young child starts to walk and become more independent.</w:t>
            </w:r>
          </w:p>
        </w:tc>
      </w:tr>
      <w:tr w:rsidR="00077B53" w:rsidTr="00FA24B0">
        <w:tc>
          <w:tcPr>
            <w:tcW w:w="1918" w:type="dxa"/>
          </w:tcPr>
          <w:p w:rsidR="00077B53" w:rsidRDefault="00077B5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Life cycle</w:t>
            </w:r>
          </w:p>
        </w:tc>
        <w:tc>
          <w:tcPr>
            <w:tcW w:w="3457" w:type="dxa"/>
          </w:tcPr>
          <w:p w:rsidR="00077B53" w:rsidRPr="00077B53" w:rsidRDefault="00077B53">
            <w:pPr>
              <w:rPr>
                <w:rFonts w:ascii="Comic Sans MS" w:hAnsi="Comic Sans MS" w:cs="Arial"/>
                <w:color w:val="111111"/>
                <w:szCs w:val="20"/>
                <w:shd w:val="clear" w:color="auto" w:fill="FFFFFF"/>
              </w:rPr>
            </w:pPr>
            <w:r w:rsidRPr="00077B53">
              <w:rPr>
                <w:rFonts w:ascii="Comic Sans MS" w:hAnsi="Comic Sans MS"/>
              </w:rPr>
              <w:t>A l</w:t>
            </w:r>
            <w:r w:rsidRPr="00077B53">
              <w:rPr>
                <w:rFonts w:ascii="Comic Sans MS" w:hAnsi="Comic Sans MS"/>
              </w:rPr>
              <w:t>ife cycle shows how things are born, how they grow and how they produce</w:t>
            </w:r>
          </w:p>
        </w:tc>
      </w:tr>
    </w:tbl>
    <w:p w:rsidR="00077B53" w:rsidRDefault="00077B53" w:rsidP="00077B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2FBD03" wp14:editId="4C72CD9E">
                <wp:simplePos x="0" y="0"/>
                <wp:positionH relativeFrom="page">
                  <wp:posOffset>114584</wp:posOffset>
                </wp:positionH>
                <wp:positionV relativeFrom="paragraph">
                  <wp:posOffset>315917</wp:posOffset>
                </wp:positionV>
                <wp:extent cx="3479165" cy="1179830"/>
                <wp:effectExtent l="19050" t="19050" r="26035" b="20320"/>
                <wp:wrapTight wrapText="bothSides">
                  <wp:wrapPolygon edited="0">
                    <wp:start x="-118" y="-349"/>
                    <wp:lineTo x="-118" y="21623"/>
                    <wp:lineTo x="21643" y="21623"/>
                    <wp:lineTo x="21643" y="-349"/>
                    <wp:lineTo x="-118" y="-349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17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3475F1" w:rsidRDefault="003475F1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</w:pPr>
                            <w:r w:rsidRPr="003475F1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>J</w:t>
                            </w:r>
                            <w:r w:rsidRPr="003475F1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ane Goodall is a British scientist who has studied chimpanzees for many years. She is considered to be the world expert on chimpanzees and their behaviour</w:t>
                            </w:r>
                            <w:r w:rsidRPr="003475F1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BD03" id="Text Box 7" o:spid="_x0000_s1028" type="#_x0000_t202" style="position:absolute;margin-left:9pt;margin-top:24.9pt;width:273.95pt;height:92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" fillcolor="white [3201]" strokecolor="#0070c0" strokeweight="3pt">
                <v:textbox>
                  <w:txbxContent>
                    <w:p w:rsidR="001A09E2" w:rsidRPr="003475F1" w:rsidRDefault="003475F1" w:rsidP="00446A1D">
                      <w:pPr>
                        <w:rPr>
                          <w:rFonts w:ascii="Comic Sans MS" w:hAnsi="Comic Sans MS"/>
                          <w:color w:val="00B050"/>
                          <w:szCs w:val="20"/>
                        </w:rPr>
                      </w:pPr>
                      <w:r w:rsidRPr="003475F1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>J</w:t>
                      </w:r>
                      <w:r w:rsidRPr="003475F1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ane Goodall is a British scientist who has studied chimpanzees for many years. She is considered to be the world expert on chimpanzees and their behaviour</w:t>
                      </w:r>
                      <w:r w:rsidRPr="003475F1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0F16" wp14:editId="32EB9DED">
                <wp:simplePos x="0" y="0"/>
                <wp:positionH relativeFrom="margin">
                  <wp:posOffset>2742574</wp:posOffset>
                </wp:positionH>
                <wp:positionV relativeFrom="paragraph">
                  <wp:posOffset>144306</wp:posOffset>
                </wp:positionV>
                <wp:extent cx="3874770" cy="1780331"/>
                <wp:effectExtent l="19050" t="19050" r="1143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1780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322C99" w:rsidRPr="007306F9" w:rsidRDefault="00322C99" w:rsidP="00322C9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Pr="007306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describe the differences in the life cycles of a mammal, an amphibian, an insect and a bird </w:t>
                            </w:r>
                          </w:p>
                          <w:p w:rsidR="00132C60" w:rsidRPr="00D450B1" w:rsidRDefault="00322C99" w:rsidP="00322C9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Pr="007306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describe the life process of reproduc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tion in some plants and animals</w:t>
                            </w: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0F16" id="Text Box 4" o:spid="_x0000_s1029" type="#_x0000_t202" style="position:absolute;margin-left:215.95pt;margin-top:11.35pt;width:305.1pt;height:1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322C99" w:rsidRPr="007306F9" w:rsidRDefault="00322C99" w:rsidP="00322C9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7306F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describe the differences in the life cycles of a mammal, an amphibian, an insect and a bird </w:t>
                      </w:r>
                    </w:p>
                    <w:p w:rsidR="00132C60" w:rsidRPr="00D450B1" w:rsidRDefault="00322C99" w:rsidP="00322C9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7306F9">
                        <w:rPr>
                          <w:rFonts w:ascii="Comic Sans MS" w:hAnsi="Comic Sans MS"/>
                          <w:sz w:val="24"/>
                          <w:szCs w:val="24"/>
                        </w:rPr>
                        <w:t>describe the life process of reproduc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tion in some plants and animals</w:t>
                      </w: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66C42" wp14:editId="3B43EDAE">
                <wp:simplePos x="0" y="0"/>
                <wp:positionH relativeFrom="column">
                  <wp:posOffset>2756848</wp:posOffset>
                </wp:positionH>
                <wp:positionV relativeFrom="paragraph">
                  <wp:posOffset>-3294171</wp:posOffset>
                </wp:positionV>
                <wp:extent cx="4191000" cy="3411940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41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CC5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6C42" id="Text Box 6" o:spid="_x0000_s1030" type="#_x0000_t202" style="position:absolute;margin-left:217.05pt;margin-top:-259.4pt;width:330pt;height:26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" fillcolor="white [3201]" strokecolor="white [3212]" strokeweight=".5pt">
                <v:textbox>
                  <w:txbxContent>
                    <w:p w:rsidR="00CC5B27" w:rsidRDefault="00CC5B27"/>
                  </w:txbxContent>
                </v:textbox>
              </v:shape>
            </w:pict>
          </mc:Fallback>
        </mc:AlternateContent>
      </w:r>
      <w:r w:rsidR="00FA24B0">
        <w:rPr>
          <w:noProof/>
          <w:lang w:eastAsia="en-GB"/>
        </w:rPr>
        <w:t xml:space="preserve"> </w:t>
      </w:r>
    </w:p>
    <w:p w:rsidR="00000969" w:rsidRDefault="003475F1">
      <w:bookmarkStart w:id="0" w:name="_GoBack"/>
      <w:bookmarkEnd w:id="0"/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322C99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5</w:t>
    </w:r>
    <w:r w:rsidR="00A4483B" w:rsidRPr="00A4483B">
      <w:rPr>
        <w:rFonts w:ascii="Comic Sans MS" w:hAnsi="Comic Sans MS"/>
        <w:sz w:val="36"/>
      </w:rPr>
      <w:t xml:space="preserve">: </w:t>
    </w:r>
    <w:r w:rsidR="0007597F">
      <w:rPr>
        <w:rFonts w:ascii="Comic Sans MS" w:hAnsi="Comic Sans MS"/>
        <w:sz w:val="36"/>
      </w:rPr>
      <w:t>Living Things and their Habitats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77B53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22C99"/>
    <w:rsid w:val="003475F1"/>
    <w:rsid w:val="003B2441"/>
    <w:rsid w:val="003D0213"/>
    <w:rsid w:val="003D2CE4"/>
    <w:rsid w:val="00426E4C"/>
    <w:rsid w:val="00446A1D"/>
    <w:rsid w:val="00516E5F"/>
    <w:rsid w:val="0056290B"/>
    <w:rsid w:val="005C5216"/>
    <w:rsid w:val="00620F26"/>
    <w:rsid w:val="007518A6"/>
    <w:rsid w:val="00791D58"/>
    <w:rsid w:val="007D1EF9"/>
    <w:rsid w:val="00801719"/>
    <w:rsid w:val="00890E29"/>
    <w:rsid w:val="008B4B13"/>
    <w:rsid w:val="008C6FD8"/>
    <w:rsid w:val="008E0A77"/>
    <w:rsid w:val="00914AF9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96431"/>
    <w:rsid w:val="00CC5B27"/>
    <w:rsid w:val="00CC7BE7"/>
    <w:rsid w:val="00CD2950"/>
    <w:rsid w:val="00D13A71"/>
    <w:rsid w:val="00DC3E38"/>
    <w:rsid w:val="00F13DD6"/>
    <w:rsid w:val="00F75F0B"/>
    <w:rsid w:val="00F774AD"/>
    <w:rsid w:val="00FA24B0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2021-03-19T11:56:00Z</dcterms:created>
  <dcterms:modified xsi:type="dcterms:W3CDTF">2021-03-19T11:56:00Z</dcterms:modified>
</cp:coreProperties>
</file>