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44" w:rsidRPr="006C3244" w:rsidRDefault="006C3244" w:rsidP="006C3244">
      <w:pPr>
        <w:jc w:val="center"/>
        <w:rPr>
          <w:b/>
          <w:sz w:val="24"/>
          <w:szCs w:val="24"/>
        </w:rPr>
      </w:pPr>
      <w:r w:rsidRPr="00A659AB"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8E4B104" wp14:editId="5867D6E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34340" cy="525780"/>
            <wp:effectExtent l="0" t="0" r="3810" b="7620"/>
            <wp:wrapTight wrapText="bothSides">
              <wp:wrapPolygon edited="0">
                <wp:start x="0" y="0"/>
                <wp:lineTo x="0" y="21130"/>
                <wp:lineTo x="20842" y="21130"/>
                <wp:lineTo x="20842" y="0"/>
                <wp:lineTo x="0" y="0"/>
              </wp:wrapPolygon>
            </wp:wrapTight>
            <wp:docPr id="2" name="Picture 2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9AB">
        <w:rPr>
          <w:rFonts w:ascii="SassoonPrimaryInfant" w:hAnsi="SassoonPrimaryInfant" w:cs="Calibr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7F602E3B" wp14:editId="27DA8D7D">
            <wp:simplePos x="0" y="0"/>
            <wp:positionH relativeFrom="margin">
              <wp:align>right</wp:align>
            </wp:positionH>
            <wp:positionV relativeFrom="paragraph">
              <wp:posOffset>-38100</wp:posOffset>
            </wp:positionV>
            <wp:extent cx="596265" cy="523875"/>
            <wp:effectExtent l="0" t="0" r="0" b="9525"/>
            <wp:wrapNone/>
            <wp:docPr id="6" name="Picture 6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244">
        <w:rPr>
          <w:b/>
          <w:sz w:val="24"/>
          <w:szCs w:val="24"/>
        </w:rPr>
        <w:t>Writing overview 2022-2023</w:t>
      </w:r>
    </w:p>
    <w:p w:rsidR="00B657F1" w:rsidRDefault="00B657F1" w:rsidP="00B657F1">
      <w:pPr>
        <w:rPr>
          <w:b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88"/>
        <w:gridCol w:w="1417"/>
        <w:gridCol w:w="743"/>
        <w:gridCol w:w="249"/>
        <w:gridCol w:w="1276"/>
        <w:gridCol w:w="635"/>
        <w:gridCol w:w="783"/>
        <w:gridCol w:w="883"/>
        <w:gridCol w:w="109"/>
        <w:gridCol w:w="385"/>
        <w:gridCol w:w="1741"/>
        <w:gridCol w:w="419"/>
        <w:gridCol w:w="1991"/>
        <w:gridCol w:w="169"/>
        <w:gridCol w:w="2241"/>
      </w:tblGrid>
      <w:tr w:rsidR="00B657F1" w:rsidTr="00B657F1">
        <w:tc>
          <w:tcPr>
            <w:tcW w:w="6091" w:type="dxa"/>
            <w:gridSpan w:val="7"/>
          </w:tcPr>
          <w:p w:rsidR="00B657F1" w:rsidRPr="00793A92" w:rsidRDefault="00B657F1" w:rsidP="00980503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793A92">
              <w:rPr>
                <w:rFonts w:ascii="SassoonPrimaryInfant" w:hAnsi="SassoonPrimaryInfant"/>
                <w:b/>
                <w:sz w:val="24"/>
                <w:szCs w:val="24"/>
              </w:rPr>
              <w:t>To inform</w:t>
            </w:r>
          </w:p>
        </w:tc>
        <w:tc>
          <w:tcPr>
            <w:tcW w:w="7938" w:type="dxa"/>
            <w:gridSpan w:val="8"/>
          </w:tcPr>
          <w:p w:rsidR="00B657F1" w:rsidRPr="00793A92" w:rsidRDefault="00B657F1" w:rsidP="00980503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793A92">
              <w:rPr>
                <w:rFonts w:ascii="SassoonPrimaryInfant" w:hAnsi="SassoonPrimaryInfant"/>
                <w:b/>
                <w:sz w:val="24"/>
                <w:szCs w:val="24"/>
              </w:rPr>
              <w:t>To entertain</w:t>
            </w:r>
          </w:p>
        </w:tc>
      </w:tr>
      <w:tr w:rsidR="00B657F1" w:rsidTr="00B657F1">
        <w:trPr>
          <w:trHeight w:val="70"/>
        </w:trPr>
        <w:tc>
          <w:tcPr>
            <w:tcW w:w="2405" w:type="dxa"/>
            <w:gridSpan w:val="2"/>
          </w:tcPr>
          <w:p w:rsidR="00B657F1" w:rsidRPr="00881483" w:rsidRDefault="00B657F1" w:rsidP="0098050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KS1</w:t>
            </w:r>
          </w:p>
        </w:tc>
        <w:tc>
          <w:tcPr>
            <w:tcW w:w="2268" w:type="dxa"/>
            <w:gridSpan w:val="3"/>
          </w:tcPr>
          <w:p w:rsidR="00B657F1" w:rsidRPr="00881483" w:rsidRDefault="00B657F1" w:rsidP="0098050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LKS2</w:t>
            </w:r>
          </w:p>
        </w:tc>
        <w:tc>
          <w:tcPr>
            <w:tcW w:w="2410" w:type="dxa"/>
            <w:gridSpan w:val="4"/>
          </w:tcPr>
          <w:p w:rsidR="00B657F1" w:rsidRPr="00881483" w:rsidRDefault="00B657F1" w:rsidP="0098050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UKS2</w:t>
            </w:r>
          </w:p>
        </w:tc>
        <w:tc>
          <w:tcPr>
            <w:tcW w:w="2126" w:type="dxa"/>
            <w:gridSpan w:val="2"/>
          </w:tcPr>
          <w:p w:rsidR="00B657F1" w:rsidRPr="00881483" w:rsidRDefault="00B657F1" w:rsidP="0098050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KS1</w:t>
            </w:r>
          </w:p>
        </w:tc>
        <w:tc>
          <w:tcPr>
            <w:tcW w:w="2410" w:type="dxa"/>
            <w:gridSpan w:val="2"/>
          </w:tcPr>
          <w:p w:rsidR="00B657F1" w:rsidRPr="00881483" w:rsidRDefault="00B657F1" w:rsidP="0098050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LKS2</w:t>
            </w:r>
          </w:p>
        </w:tc>
        <w:tc>
          <w:tcPr>
            <w:tcW w:w="2410" w:type="dxa"/>
            <w:gridSpan w:val="2"/>
          </w:tcPr>
          <w:p w:rsidR="00B657F1" w:rsidRPr="00881483" w:rsidRDefault="00B657F1" w:rsidP="0098050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UKS2</w:t>
            </w:r>
          </w:p>
        </w:tc>
      </w:tr>
      <w:tr w:rsidR="00B657F1" w:rsidTr="00B657F1">
        <w:trPr>
          <w:trHeight w:val="70"/>
        </w:trPr>
        <w:tc>
          <w:tcPr>
            <w:tcW w:w="2405" w:type="dxa"/>
            <w:gridSpan w:val="2"/>
          </w:tcPr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Recount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Letter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Instructions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Fact-file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Non-chronological report</w:t>
            </w:r>
          </w:p>
        </w:tc>
        <w:tc>
          <w:tcPr>
            <w:tcW w:w="2268" w:type="dxa"/>
            <w:gridSpan w:val="3"/>
          </w:tcPr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Explanation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Recount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Letter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Biography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Journals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Non-chronological report</w:t>
            </w:r>
          </w:p>
        </w:tc>
        <w:tc>
          <w:tcPr>
            <w:tcW w:w="2410" w:type="dxa"/>
            <w:gridSpan w:val="4"/>
          </w:tcPr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Report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Recount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Journal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blogs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emails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Biography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Newspaper article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Essay</w:t>
            </w:r>
          </w:p>
        </w:tc>
        <w:tc>
          <w:tcPr>
            <w:tcW w:w="2126" w:type="dxa"/>
            <w:gridSpan w:val="2"/>
          </w:tcPr>
          <w:p w:rsidR="00B657F1" w:rsidRPr="00B657F1" w:rsidRDefault="00A54A0D" w:rsidP="0098050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Stories (including re-</w:t>
            </w:r>
            <w:r w:rsidR="00B657F1" w:rsidRPr="00B657F1">
              <w:rPr>
                <w:rFonts w:cstheme="minorHAnsi"/>
                <w:sz w:val="20"/>
                <w:szCs w:val="20"/>
              </w:rPr>
              <w:t>tellings)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Descriptions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Poetry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In-character/role</w:t>
            </w:r>
          </w:p>
        </w:tc>
        <w:tc>
          <w:tcPr>
            <w:tcW w:w="2410" w:type="dxa"/>
            <w:gridSpan w:val="2"/>
          </w:tcPr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Stories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Descriptions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Poetry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Characters/settings</w:t>
            </w:r>
          </w:p>
        </w:tc>
        <w:tc>
          <w:tcPr>
            <w:tcW w:w="2410" w:type="dxa"/>
            <w:gridSpan w:val="2"/>
          </w:tcPr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Narrative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Descriptions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Poetry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Characters/settings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Blogs</w:t>
            </w:r>
          </w:p>
        </w:tc>
      </w:tr>
      <w:tr w:rsidR="00B657F1" w:rsidTr="00B657F1">
        <w:tc>
          <w:tcPr>
            <w:tcW w:w="6974" w:type="dxa"/>
            <w:gridSpan w:val="8"/>
          </w:tcPr>
          <w:p w:rsidR="00B657F1" w:rsidRPr="00B657F1" w:rsidRDefault="00B657F1" w:rsidP="009805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7F1">
              <w:rPr>
                <w:rFonts w:cstheme="minorHAnsi"/>
                <w:b/>
                <w:sz w:val="24"/>
                <w:szCs w:val="24"/>
              </w:rPr>
              <w:t>To persuade</w:t>
            </w:r>
          </w:p>
        </w:tc>
        <w:tc>
          <w:tcPr>
            <w:tcW w:w="7055" w:type="dxa"/>
            <w:gridSpan w:val="7"/>
          </w:tcPr>
          <w:p w:rsidR="00B657F1" w:rsidRPr="00B657F1" w:rsidRDefault="00B657F1" w:rsidP="009805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57F1">
              <w:rPr>
                <w:rFonts w:cstheme="minorHAnsi"/>
                <w:b/>
                <w:sz w:val="24"/>
                <w:szCs w:val="24"/>
              </w:rPr>
              <w:t>To discuss</w:t>
            </w:r>
          </w:p>
        </w:tc>
      </w:tr>
      <w:tr w:rsidR="00B657F1" w:rsidTr="00B657F1">
        <w:tc>
          <w:tcPr>
            <w:tcW w:w="3397" w:type="dxa"/>
            <w:gridSpan w:val="4"/>
          </w:tcPr>
          <w:p w:rsidR="00B657F1" w:rsidRPr="00B657F1" w:rsidRDefault="00B657F1" w:rsidP="009805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57F1">
              <w:rPr>
                <w:rFonts w:cstheme="minorHAnsi"/>
                <w:sz w:val="24"/>
                <w:szCs w:val="24"/>
              </w:rPr>
              <w:t>LKS2</w:t>
            </w:r>
          </w:p>
        </w:tc>
        <w:tc>
          <w:tcPr>
            <w:tcW w:w="3577" w:type="dxa"/>
            <w:gridSpan w:val="4"/>
          </w:tcPr>
          <w:p w:rsidR="00B657F1" w:rsidRPr="00B657F1" w:rsidRDefault="00B657F1" w:rsidP="009805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57F1">
              <w:rPr>
                <w:rFonts w:cstheme="minorHAnsi"/>
                <w:sz w:val="24"/>
                <w:szCs w:val="24"/>
              </w:rPr>
              <w:t>UKS2</w:t>
            </w:r>
          </w:p>
        </w:tc>
        <w:tc>
          <w:tcPr>
            <w:tcW w:w="7055" w:type="dxa"/>
            <w:gridSpan w:val="7"/>
          </w:tcPr>
          <w:p w:rsidR="00B657F1" w:rsidRPr="00B657F1" w:rsidRDefault="00B657F1" w:rsidP="0098050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57F1">
              <w:rPr>
                <w:rFonts w:cstheme="minorHAnsi"/>
                <w:sz w:val="24"/>
                <w:szCs w:val="24"/>
              </w:rPr>
              <w:t>UKS2</w:t>
            </w:r>
          </w:p>
        </w:tc>
      </w:tr>
      <w:tr w:rsidR="00B657F1" w:rsidRPr="00793A92" w:rsidTr="00B657F1">
        <w:tc>
          <w:tcPr>
            <w:tcW w:w="3397" w:type="dxa"/>
            <w:gridSpan w:val="4"/>
          </w:tcPr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Advertising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Letter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Speech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Poster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3577" w:type="dxa"/>
            <w:gridSpan w:val="4"/>
          </w:tcPr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 xml:space="preserve">Advertising 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Letter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Speech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Campaign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7055" w:type="dxa"/>
            <w:gridSpan w:val="7"/>
          </w:tcPr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Balanced argument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Newspaper article</w:t>
            </w:r>
          </w:p>
          <w:p w:rsidR="00B657F1" w:rsidRPr="00B657F1" w:rsidRDefault="00B657F1" w:rsidP="00980503">
            <w:pPr>
              <w:rPr>
                <w:rFonts w:cstheme="minorHAnsi"/>
                <w:sz w:val="20"/>
                <w:szCs w:val="20"/>
              </w:rPr>
            </w:pPr>
            <w:r w:rsidRPr="00B657F1">
              <w:rPr>
                <w:rFonts w:cstheme="minorHAnsi"/>
                <w:sz w:val="20"/>
                <w:szCs w:val="20"/>
              </w:rPr>
              <w:t>Review</w:t>
            </w:r>
          </w:p>
        </w:tc>
      </w:tr>
      <w:tr w:rsidR="002C20D5" w:rsidTr="00B657F1">
        <w:trPr>
          <w:trHeight w:val="132"/>
        </w:trPr>
        <w:tc>
          <w:tcPr>
            <w:tcW w:w="988" w:type="dxa"/>
          </w:tcPr>
          <w:p w:rsidR="00791B05" w:rsidRPr="002C20D5" w:rsidRDefault="00791B05">
            <w:pPr>
              <w:rPr>
                <w:rFonts w:cstheme="minorHAnsi"/>
              </w:rPr>
            </w:pPr>
          </w:p>
        </w:tc>
        <w:tc>
          <w:tcPr>
            <w:tcW w:w="2160" w:type="dxa"/>
            <w:gridSpan w:val="2"/>
          </w:tcPr>
          <w:p w:rsidR="00791B05" w:rsidRPr="002C20D5" w:rsidRDefault="00791B05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Autumn 1</w:t>
            </w:r>
          </w:p>
        </w:tc>
        <w:tc>
          <w:tcPr>
            <w:tcW w:w="2160" w:type="dxa"/>
            <w:gridSpan w:val="3"/>
          </w:tcPr>
          <w:p w:rsidR="00791B05" w:rsidRPr="002C20D5" w:rsidRDefault="00791B05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Autumn 2</w:t>
            </w:r>
          </w:p>
        </w:tc>
        <w:tc>
          <w:tcPr>
            <w:tcW w:w="2160" w:type="dxa"/>
            <w:gridSpan w:val="4"/>
          </w:tcPr>
          <w:p w:rsidR="00791B05" w:rsidRPr="002C20D5" w:rsidRDefault="00791B05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Spring 1</w:t>
            </w:r>
          </w:p>
        </w:tc>
        <w:tc>
          <w:tcPr>
            <w:tcW w:w="2160" w:type="dxa"/>
            <w:gridSpan w:val="2"/>
          </w:tcPr>
          <w:p w:rsidR="00791B05" w:rsidRPr="002C20D5" w:rsidRDefault="00791B05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Spring 2</w:t>
            </w:r>
          </w:p>
        </w:tc>
        <w:tc>
          <w:tcPr>
            <w:tcW w:w="2160" w:type="dxa"/>
            <w:gridSpan w:val="2"/>
          </w:tcPr>
          <w:p w:rsidR="00791B05" w:rsidRPr="002C20D5" w:rsidRDefault="00791B05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Summer 1</w:t>
            </w:r>
          </w:p>
        </w:tc>
        <w:tc>
          <w:tcPr>
            <w:tcW w:w="2241" w:type="dxa"/>
          </w:tcPr>
          <w:p w:rsidR="00791B05" w:rsidRPr="002C20D5" w:rsidRDefault="00791B05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Summer 2</w:t>
            </w:r>
          </w:p>
        </w:tc>
      </w:tr>
      <w:tr w:rsidR="00CF569C" w:rsidTr="00B657F1">
        <w:trPr>
          <w:trHeight w:val="132"/>
        </w:trPr>
        <w:tc>
          <w:tcPr>
            <w:tcW w:w="988" w:type="dxa"/>
          </w:tcPr>
          <w:p w:rsidR="00791B05" w:rsidRPr="002C20D5" w:rsidRDefault="00791B05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EYFS</w:t>
            </w:r>
          </w:p>
        </w:tc>
        <w:tc>
          <w:tcPr>
            <w:tcW w:w="2160" w:type="dxa"/>
            <w:gridSpan w:val="2"/>
          </w:tcPr>
          <w:p w:rsidR="00791B05" w:rsidRPr="00FE5FEF" w:rsidRDefault="00FE5FEF">
            <w:pPr>
              <w:rPr>
                <w:rFonts w:cstheme="minorHAnsi"/>
                <w:sz w:val="20"/>
                <w:szCs w:val="20"/>
              </w:rPr>
            </w:pPr>
            <w:r w:rsidRPr="00FE5FEF">
              <w:rPr>
                <w:rFonts w:cstheme="minorHAnsi"/>
                <w:sz w:val="20"/>
                <w:szCs w:val="20"/>
              </w:rPr>
              <w:t>Name writing</w:t>
            </w:r>
          </w:p>
          <w:p w:rsidR="00FE5FEF" w:rsidRPr="00FE5FEF" w:rsidRDefault="00FE5FEF">
            <w:pPr>
              <w:rPr>
                <w:rFonts w:cstheme="minorHAnsi"/>
                <w:sz w:val="20"/>
                <w:szCs w:val="20"/>
              </w:rPr>
            </w:pPr>
            <w:r w:rsidRPr="00FE5FEF">
              <w:rPr>
                <w:rFonts w:cstheme="minorHAnsi"/>
                <w:sz w:val="20"/>
                <w:szCs w:val="20"/>
              </w:rPr>
              <w:t>Labels</w:t>
            </w:r>
          </w:p>
          <w:p w:rsidR="00FE5FEF" w:rsidRDefault="00FE5FEF">
            <w:pPr>
              <w:rPr>
                <w:rFonts w:ascii="Comic Sans MS" w:hAnsi="Comic Sans MS"/>
                <w:sz w:val="24"/>
                <w:szCs w:val="24"/>
              </w:rPr>
            </w:pPr>
            <w:r w:rsidRPr="00FE5FEF">
              <w:rPr>
                <w:rFonts w:cstheme="minorHAnsi"/>
                <w:sz w:val="20"/>
                <w:szCs w:val="20"/>
              </w:rPr>
              <w:t>lists</w:t>
            </w:r>
          </w:p>
        </w:tc>
        <w:tc>
          <w:tcPr>
            <w:tcW w:w="2160" w:type="dxa"/>
            <w:gridSpan w:val="3"/>
          </w:tcPr>
          <w:p w:rsidR="00FE5FEF" w:rsidRPr="00FE5FEF" w:rsidRDefault="00FE5FEF" w:rsidP="00FE5FEF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FE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letters to Santa (list)</w:t>
            </w:r>
          </w:p>
          <w:p w:rsidR="00FE5FEF" w:rsidRPr="00FE5FEF" w:rsidRDefault="00FE5FEF" w:rsidP="00FE5FEF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FE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captions</w:t>
            </w:r>
          </w:p>
          <w:p w:rsidR="00FE5FEF" w:rsidRPr="00FE5FEF" w:rsidRDefault="00FE5FEF" w:rsidP="00FE5FEF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FE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Christmas card</w:t>
            </w:r>
          </w:p>
          <w:p w:rsidR="00791B05" w:rsidRDefault="00791B0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  <w:gridSpan w:val="4"/>
          </w:tcPr>
          <w:p w:rsidR="00791B05" w:rsidRDefault="00247D36" w:rsidP="00FE5FEF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Fact-file</w:t>
            </w:r>
          </w:p>
          <w:p w:rsidR="00247D36" w:rsidRDefault="00247D36" w:rsidP="00FE5FEF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Captions</w:t>
            </w:r>
          </w:p>
          <w:p w:rsidR="00247D36" w:rsidRPr="00FE5FEF" w:rsidRDefault="00247D36" w:rsidP="00FE5FEF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gridSpan w:val="2"/>
          </w:tcPr>
          <w:p w:rsidR="00791B05" w:rsidRPr="00FE5FEF" w:rsidRDefault="00791B05" w:rsidP="00FE5FEF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gridSpan w:val="2"/>
          </w:tcPr>
          <w:p w:rsidR="00791B05" w:rsidRPr="00FE5FEF" w:rsidRDefault="00791B05" w:rsidP="00FE5FEF">
            <w:pPr>
              <w:shd w:val="clear" w:color="auto" w:fill="FFFFFF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</w:tcPr>
          <w:p w:rsidR="00791B05" w:rsidRPr="00FE5FEF" w:rsidRDefault="00791B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569C" w:rsidTr="00B657F1">
        <w:trPr>
          <w:trHeight w:val="132"/>
        </w:trPr>
        <w:tc>
          <w:tcPr>
            <w:tcW w:w="988" w:type="dxa"/>
          </w:tcPr>
          <w:p w:rsidR="00B72249" w:rsidRPr="002C20D5" w:rsidRDefault="00B72249" w:rsidP="00B72249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2160" w:type="dxa"/>
            <w:gridSpan w:val="2"/>
          </w:tcPr>
          <w:p w:rsidR="002C20D5" w:rsidRPr="002C20D5" w:rsidRDefault="002C20D5" w:rsidP="00B7224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B72249" w:rsidRDefault="00B72249" w:rsidP="00B72249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Character description</w:t>
            </w:r>
            <w:r w:rsidR="002C20D5">
              <w:rPr>
                <w:rFonts w:cstheme="minorHAnsi"/>
                <w:sz w:val="20"/>
                <w:szCs w:val="20"/>
              </w:rPr>
              <w:t>/in-role as a character</w:t>
            </w:r>
          </w:p>
          <w:p w:rsidR="00ED4EF7" w:rsidRDefault="00ED4EF7" w:rsidP="00B72249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Poetry</w:t>
            </w:r>
          </w:p>
          <w:p w:rsidR="002C20D5" w:rsidRPr="002C20D5" w:rsidRDefault="002C20D5" w:rsidP="00B72249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B72249" w:rsidRPr="002C20D5" w:rsidRDefault="00B72249" w:rsidP="00B72249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Instructions</w:t>
            </w:r>
          </w:p>
          <w:p w:rsidR="00B72249" w:rsidRPr="002C20D5" w:rsidRDefault="00B72249" w:rsidP="00B72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Writing to entertain</w:t>
            </w:r>
          </w:p>
          <w:p w:rsidR="00CF569C" w:rsidRDefault="00175A38" w:rsidP="00B72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Recount of a story</w:t>
            </w:r>
          </w:p>
          <w:p w:rsidR="00ED4EF7" w:rsidRPr="002C20D5" w:rsidRDefault="00175A38" w:rsidP="00B72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 p</w:t>
            </w:r>
            <w:r w:rsidR="00ED4EF7" w:rsidRPr="002C20D5">
              <w:rPr>
                <w:rFonts w:cstheme="minorHAnsi"/>
                <w:sz w:val="20"/>
                <w:szCs w:val="20"/>
              </w:rPr>
              <w:t>oetry</w:t>
            </w:r>
          </w:p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175A38" w:rsidRDefault="00175A38" w:rsidP="00B72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 file about Marcus Rashford (Little people, Big dreams)</w:t>
            </w:r>
          </w:p>
          <w:p w:rsidR="00B72249" w:rsidRPr="002C20D5" w:rsidRDefault="00175A38" w:rsidP="00175A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 letter to Marcus Rashford</w:t>
            </w:r>
          </w:p>
        </w:tc>
        <w:tc>
          <w:tcPr>
            <w:tcW w:w="2160" w:type="dxa"/>
            <w:gridSpan w:val="4"/>
          </w:tcPr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b/>
                <w:bCs/>
                <w:color w:val="222222"/>
                <w:sz w:val="18"/>
                <w:szCs w:val="18"/>
                <w:u w:val="single"/>
                <w:lang w:eastAsia="en-GB"/>
              </w:rPr>
              <w:lastRenderedPageBreak/>
              <w:t>Writing to entertain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color w:val="222222"/>
                <w:sz w:val="18"/>
                <w:szCs w:val="18"/>
                <w:lang w:eastAsia="en-GB"/>
              </w:rPr>
              <w:t>Character description/in-role as a character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color w:val="222222"/>
                <w:sz w:val="16"/>
                <w:szCs w:val="16"/>
                <w:lang w:eastAsia="en-GB"/>
              </w:rPr>
              <w:t>Story retelling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b/>
                <w:bCs/>
                <w:color w:val="222222"/>
                <w:sz w:val="18"/>
                <w:szCs w:val="18"/>
                <w:lang w:eastAsia="en-GB"/>
              </w:rPr>
              <w:t> 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b/>
                <w:bCs/>
                <w:color w:val="222222"/>
                <w:sz w:val="16"/>
                <w:szCs w:val="16"/>
                <w:u w:val="single"/>
                <w:lang w:eastAsia="en-GB"/>
              </w:rPr>
              <w:t>Writing to inform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color w:val="222222"/>
                <w:sz w:val="18"/>
                <w:szCs w:val="18"/>
                <w:lang w:eastAsia="en-GB"/>
              </w:rPr>
              <w:t>Recount </w:t>
            </w:r>
          </w:p>
          <w:p w:rsidR="00017F8F" w:rsidRPr="002C20D5" w:rsidRDefault="00017F8F" w:rsidP="00B82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B72249" w:rsidRPr="002C20D5" w:rsidRDefault="00B72249" w:rsidP="00B82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CF569C" w:rsidRPr="002C20D5" w:rsidRDefault="00CF569C" w:rsidP="00B82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B72249" w:rsidRPr="002C20D5" w:rsidRDefault="00B72249" w:rsidP="00B722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5A38" w:rsidTr="00B657F1">
        <w:trPr>
          <w:trHeight w:val="132"/>
        </w:trPr>
        <w:tc>
          <w:tcPr>
            <w:tcW w:w="988" w:type="dxa"/>
          </w:tcPr>
          <w:p w:rsidR="00175A38" w:rsidRPr="002C20D5" w:rsidRDefault="00175A38" w:rsidP="00175A38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lastRenderedPageBreak/>
              <w:t>Year 2</w:t>
            </w:r>
          </w:p>
        </w:tc>
        <w:tc>
          <w:tcPr>
            <w:tcW w:w="2160" w:type="dxa"/>
            <w:gridSpan w:val="2"/>
          </w:tcPr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175A38" w:rsidRDefault="00175A38" w:rsidP="00175A38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Character description</w:t>
            </w:r>
            <w:r>
              <w:rPr>
                <w:rFonts w:cstheme="minorHAnsi"/>
                <w:sz w:val="20"/>
                <w:szCs w:val="20"/>
              </w:rPr>
              <w:t>/in-role as a character</w:t>
            </w:r>
          </w:p>
          <w:p w:rsidR="00175A38" w:rsidRPr="002C20D5" w:rsidRDefault="00175A38" w:rsidP="00175A38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Poetry</w:t>
            </w:r>
          </w:p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175A38" w:rsidRPr="002C20D5" w:rsidRDefault="00175A38" w:rsidP="00175A38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Instructions</w:t>
            </w:r>
          </w:p>
        </w:tc>
        <w:tc>
          <w:tcPr>
            <w:tcW w:w="2160" w:type="dxa"/>
            <w:gridSpan w:val="3"/>
          </w:tcPr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175A38" w:rsidRDefault="00175A38" w:rsidP="00175A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Recount of a story</w:t>
            </w:r>
          </w:p>
          <w:p w:rsidR="00175A38" w:rsidRPr="002C20D5" w:rsidRDefault="00175A38" w:rsidP="00175A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 p</w:t>
            </w:r>
            <w:r w:rsidRPr="002C20D5">
              <w:rPr>
                <w:rFonts w:cstheme="minorHAnsi"/>
                <w:sz w:val="20"/>
                <w:szCs w:val="20"/>
              </w:rPr>
              <w:t>oetry</w:t>
            </w:r>
          </w:p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175A38" w:rsidRDefault="00175A38" w:rsidP="00175A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 file about Marcus Rashford (Little people, Big dreams)</w:t>
            </w:r>
          </w:p>
          <w:p w:rsidR="00175A38" w:rsidRPr="002C20D5" w:rsidRDefault="00175A38" w:rsidP="00175A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letter to Marcus Rashford</w:t>
            </w:r>
          </w:p>
        </w:tc>
        <w:tc>
          <w:tcPr>
            <w:tcW w:w="2160" w:type="dxa"/>
            <w:gridSpan w:val="4"/>
          </w:tcPr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</w:pPr>
            <w:r w:rsidRPr="00B755DF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  <w:lang w:eastAsia="en-GB"/>
              </w:rPr>
              <w:t>Writing to entertain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color w:val="222222"/>
                <w:sz w:val="18"/>
                <w:szCs w:val="18"/>
                <w:lang w:eastAsia="en-GB"/>
              </w:rPr>
              <w:t>Character description/in-role as a character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color w:val="222222"/>
                <w:sz w:val="16"/>
                <w:szCs w:val="16"/>
                <w:lang w:eastAsia="en-GB"/>
              </w:rPr>
              <w:t>Story retelling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</w:pPr>
            <w:r w:rsidRPr="00B755DF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lang w:eastAsia="en-GB"/>
              </w:rPr>
              <w:t> 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GB"/>
              </w:rPr>
            </w:pPr>
            <w:r w:rsidRPr="00B755DF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u w:val="single"/>
                <w:lang w:eastAsia="en-GB"/>
              </w:rPr>
              <w:t>Writing to inform</w:t>
            </w:r>
          </w:p>
          <w:p w:rsidR="00B755DF" w:rsidRPr="00B755DF" w:rsidRDefault="00B755DF" w:rsidP="00B755D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B755DF">
              <w:rPr>
                <w:rFonts w:ascii="Comic Sans MS" w:eastAsia="Times New Roman" w:hAnsi="Comic Sans MS" w:cs="Calibri"/>
                <w:color w:val="222222"/>
                <w:sz w:val="18"/>
                <w:szCs w:val="18"/>
                <w:lang w:eastAsia="en-GB"/>
              </w:rPr>
              <w:t>Recount </w:t>
            </w:r>
          </w:p>
          <w:p w:rsidR="00175A38" w:rsidRPr="002C20D5" w:rsidRDefault="00175A38" w:rsidP="00175A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175A38" w:rsidRPr="002C20D5" w:rsidRDefault="00175A38" w:rsidP="00175A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175A38" w:rsidRPr="002C20D5" w:rsidRDefault="00175A38" w:rsidP="00175A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175A38" w:rsidRPr="002C20D5" w:rsidRDefault="00175A38" w:rsidP="00175A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to inform</w:t>
            </w:r>
          </w:p>
          <w:p w:rsidR="00175A38" w:rsidRPr="002C20D5" w:rsidRDefault="00175A38" w:rsidP="00B820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69C" w:rsidTr="00B657F1">
        <w:trPr>
          <w:trHeight w:val="132"/>
        </w:trPr>
        <w:tc>
          <w:tcPr>
            <w:tcW w:w="988" w:type="dxa"/>
          </w:tcPr>
          <w:p w:rsidR="00B72249" w:rsidRPr="002C20D5" w:rsidRDefault="00B72249" w:rsidP="00B72249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Year 3</w:t>
            </w: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DD2EAE" w:rsidRPr="00A60715" w:rsidRDefault="00DD2EAE" w:rsidP="00DD2EAE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60715">
              <w:rPr>
                <w:rFonts w:ascii="Comic Sans MS" w:hAnsi="Comic Sans MS" w:cstheme="minorHAnsi"/>
                <w:b/>
                <w:sz w:val="20"/>
                <w:szCs w:val="20"/>
              </w:rPr>
              <w:t>Stone Age Boy:</w:t>
            </w:r>
          </w:p>
          <w:p w:rsidR="00DD2EAE" w:rsidRDefault="00DD2EAE" w:rsidP="00DD2EAE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43096">
              <w:rPr>
                <w:rFonts w:ascii="Comic Sans MS" w:hAnsi="Comic Sans MS" w:cstheme="minorHAnsi"/>
                <w:sz w:val="20"/>
                <w:szCs w:val="20"/>
              </w:rPr>
              <w:t>Character description/in-role as a character</w:t>
            </w:r>
          </w:p>
          <w:p w:rsidR="00DD2EAE" w:rsidRDefault="00DD2EAE" w:rsidP="00DD2EA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Diary entry</w:t>
            </w:r>
          </w:p>
          <w:p w:rsidR="00DD2EAE" w:rsidRDefault="00DD2EAE" w:rsidP="00DD2EA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Speech/dialogue</w:t>
            </w:r>
          </w:p>
          <w:p w:rsidR="00DD2EAE" w:rsidRDefault="00DD2EAE" w:rsidP="00DD2EA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Poetry – </w:t>
            </w:r>
            <w:r w:rsidRPr="00A60715">
              <w:rPr>
                <w:rFonts w:ascii="Comic Sans MS" w:hAnsi="Comic Sans MS" w:cstheme="minorHAnsi"/>
                <w:b/>
                <w:sz w:val="20"/>
                <w:szCs w:val="20"/>
              </w:rPr>
              <w:t>I was born in the Stone Age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by Michael Rosen</w:t>
            </w:r>
          </w:p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DD2EAE" w:rsidRDefault="00DD2EAE" w:rsidP="00B72249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information text linked to tools</w:t>
            </w:r>
          </w:p>
          <w:p w:rsidR="00DD2EAE" w:rsidRPr="00DD2EAE" w:rsidRDefault="00DD2EAE" w:rsidP="00B72249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A60715">
              <w:rPr>
                <w:rFonts w:ascii="Comic Sans MS" w:hAnsi="Comic Sans MS" w:cstheme="minorHAnsi"/>
                <w:b/>
                <w:sz w:val="20"/>
                <w:szCs w:val="20"/>
              </w:rPr>
              <w:t>Small’s Big Dream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-</w:t>
            </w:r>
            <w:r w:rsidRPr="00F43096">
              <w:rPr>
                <w:rFonts w:ascii="Comic Sans MS" w:hAnsi="Comic Sans MS" w:cstheme="minorHAnsi"/>
                <w:sz w:val="20"/>
                <w:szCs w:val="20"/>
              </w:rPr>
              <w:t xml:space="preserve">Letter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about the children’s hopes and aspirations for the future.</w:t>
            </w:r>
          </w:p>
        </w:tc>
        <w:tc>
          <w:tcPr>
            <w:tcW w:w="2160" w:type="dxa"/>
            <w:gridSpan w:val="3"/>
          </w:tcPr>
          <w:p w:rsid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Poetry: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Cinquian poem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Refrain poem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Narrative poem</w:t>
            </w:r>
          </w:p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Recount: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Football commentary linked to a fictional football scene from Bedknobs and Broomsticks</w:t>
            </w:r>
          </w:p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B72249" w:rsidRPr="002C20D5" w:rsidRDefault="00255D95" w:rsidP="00255D95">
            <w:pPr>
              <w:rPr>
                <w:rFonts w:cstheme="minorHAnsi"/>
                <w:sz w:val="20"/>
                <w:szCs w:val="20"/>
              </w:rPr>
            </w:pPr>
            <w:r w:rsidRPr="00255D95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shd w:val="clear" w:color="auto" w:fill="FFFFFF"/>
                <w:lang w:eastAsia="en-GB"/>
              </w:rPr>
              <w:t>A holiday brochure for Brazil</w:t>
            </w:r>
          </w:p>
        </w:tc>
        <w:tc>
          <w:tcPr>
            <w:tcW w:w="2160" w:type="dxa"/>
            <w:gridSpan w:val="4"/>
          </w:tcPr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entertain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The Snow Dragon: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Setting description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Character description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Dialogue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inform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Letter from a Roman soldier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persuade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Boudicca’s speech</w:t>
            </w:r>
          </w:p>
          <w:p w:rsidR="00017F8F" w:rsidRPr="002C20D5" w:rsidRDefault="00017F8F" w:rsidP="00B72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017F8F" w:rsidRPr="002C20D5" w:rsidRDefault="00017F8F" w:rsidP="00B72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CF569C" w:rsidRPr="002C20D5" w:rsidRDefault="00CF569C" w:rsidP="00B72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:rsid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B72249" w:rsidRPr="002C20D5" w:rsidRDefault="00CF569C" w:rsidP="00B72249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Advertising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CF569C" w:rsidRPr="002C20D5" w:rsidRDefault="00547BDA" w:rsidP="00B72249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F569C" w:rsidTr="00B657F1">
        <w:trPr>
          <w:trHeight w:val="132"/>
        </w:trPr>
        <w:tc>
          <w:tcPr>
            <w:tcW w:w="988" w:type="dxa"/>
          </w:tcPr>
          <w:p w:rsidR="00B72249" w:rsidRPr="002C20D5" w:rsidRDefault="00B72249" w:rsidP="00B72249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DD2EAE" w:rsidRPr="00A60715" w:rsidRDefault="00DD2EAE" w:rsidP="00DD2EAE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60715">
              <w:rPr>
                <w:rFonts w:ascii="Comic Sans MS" w:hAnsi="Comic Sans MS" w:cstheme="minorHAnsi"/>
                <w:b/>
                <w:sz w:val="20"/>
                <w:szCs w:val="20"/>
              </w:rPr>
              <w:t>Stone Age Boy:</w:t>
            </w:r>
          </w:p>
          <w:p w:rsidR="00DD2EAE" w:rsidRDefault="00DD2EAE" w:rsidP="00DD2EAE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F43096">
              <w:rPr>
                <w:rFonts w:ascii="Comic Sans MS" w:hAnsi="Comic Sans MS" w:cstheme="minorHAnsi"/>
                <w:sz w:val="20"/>
                <w:szCs w:val="20"/>
              </w:rPr>
              <w:t>Character description/in-role as a character</w:t>
            </w:r>
          </w:p>
          <w:p w:rsidR="00DD2EAE" w:rsidRDefault="00DD2EAE" w:rsidP="00DD2EA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Diary entry</w:t>
            </w:r>
          </w:p>
          <w:p w:rsidR="00DD2EAE" w:rsidRDefault="00DD2EAE" w:rsidP="00DD2EA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Speech/dialogue</w:t>
            </w:r>
          </w:p>
          <w:p w:rsidR="00DD2EAE" w:rsidRDefault="00DD2EAE" w:rsidP="00DD2EAE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Poetry – </w:t>
            </w:r>
            <w:r w:rsidRPr="00A60715">
              <w:rPr>
                <w:rFonts w:ascii="Comic Sans MS" w:hAnsi="Comic Sans MS" w:cstheme="minorHAnsi"/>
                <w:b/>
                <w:sz w:val="20"/>
                <w:szCs w:val="20"/>
              </w:rPr>
              <w:t>I was born in the Stone Age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by Michael Rosen</w:t>
            </w:r>
          </w:p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B72249" w:rsidRDefault="00DD2EAE" w:rsidP="00B72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information text linked to tools</w:t>
            </w:r>
            <w:r w:rsidRPr="002C20D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2EAE" w:rsidRPr="002C20D5" w:rsidRDefault="00DD2EAE" w:rsidP="00B72249">
            <w:pPr>
              <w:rPr>
                <w:rFonts w:cstheme="minorHAnsi"/>
                <w:sz w:val="20"/>
                <w:szCs w:val="20"/>
              </w:rPr>
            </w:pPr>
            <w:r w:rsidRPr="00A60715">
              <w:rPr>
                <w:rFonts w:ascii="Comic Sans MS" w:hAnsi="Comic Sans MS" w:cstheme="minorHAnsi"/>
                <w:b/>
                <w:sz w:val="20"/>
                <w:szCs w:val="20"/>
              </w:rPr>
              <w:t>Small’s Big Dream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-</w:t>
            </w:r>
            <w:r w:rsidRPr="00F43096">
              <w:rPr>
                <w:rFonts w:ascii="Comic Sans MS" w:hAnsi="Comic Sans MS" w:cstheme="minorHAnsi"/>
                <w:sz w:val="20"/>
                <w:szCs w:val="20"/>
              </w:rPr>
              <w:t xml:space="preserve">Letter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about the children’s hopes and aspirations for the future.</w:t>
            </w:r>
          </w:p>
        </w:tc>
        <w:tc>
          <w:tcPr>
            <w:tcW w:w="2160" w:type="dxa"/>
            <w:gridSpan w:val="3"/>
          </w:tcPr>
          <w:p w:rsidR="00255D95" w:rsidRDefault="00255D95" w:rsidP="00255D9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Poetry: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Cinquian poem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Refrain poem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Narrative poem</w:t>
            </w:r>
          </w:p>
          <w:p w:rsidR="00255D95" w:rsidRPr="002C20D5" w:rsidRDefault="00255D95" w:rsidP="00255D9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Recount:</w:t>
            </w:r>
          </w:p>
          <w:p w:rsidR="00255D95" w:rsidRPr="00255D95" w:rsidRDefault="00255D95" w:rsidP="00255D95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255D95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Football commentary linked to a fictional football scene from Bedknobs and Broomsticks</w:t>
            </w:r>
          </w:p>
          <w:p w:rsidR="00255D95" w:rsidRPr="002C20D5" w:rsidRDefault="00255D95" w:rsidP="00255D9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B72249" w:rsidRPr="002C20D5" w:rsidRDefault="00255D95" w:rsidP="00255D95">
            <w:pPr>
              <w:rPr>
                <w:rFonts w:cstheme="minorHAnsi"/>
                <w:sz w:val="20"/>
                <w:szCs w:val="20"/>
              </w:rPr>
            </w:pPr>
            <w:r w:rsidRPr="00255D95">
              <w:rPr>
                <w:rFonts w:ascii="Comic Sans MS" w:eastAsia="Times New Roman" w:hAnsi="Comic Sans MS" w:cs="Times New Roman"/>
                <w:color w:val="222222"/>
                <w:sz w:val="20"/>
                <w:szCs w:val="20"/>
                <w:shd w:val="clear" w:color="auto" w:fill="FFFFFF"/>
                <w:lang w:eastAsia="en-GB"/>
              </w:rPr>
              <w:t>A holiday brochure for Brazil</w:t>
            </w:r>
          </w:p>
        </w:tc>
        <w:tc>
          <w:tcPr>
            <w:tcW w:w="2160" w:type="dxa"/>
            <w:gridSpan w:val="4"/>
          </w:tcPr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entertain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The Snow Dragon: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Setting description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Character description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Dialogue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inform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Letter from a Roman soldier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persuade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Boudicca’s speech</w:t>
            </w:r>
          </w:p>
          <w:p w:rsidR="00017F8F" w:rsidRPr="002C20D5" w:rsidRDefault="00017F8F" w:rsidP="00B72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017F8F" w:rsidRPr="002C20D5" w:rsidRDefault="00017F8F" w:rsidP="00B82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CF569C" w:rsidRPr="002C20D5" w:rsidRDefault="00CF569C" w:rsidP="00B72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:rsid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CF569C" w:rsidRPr="002C20D5" w:rsidRDefault="00CF569C" w:rsidP="00ED4E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69C" w:rsidTr="00B657F1">
        <w:trPr>
          <w:trHeight w:val="132"/>
        </w:trPr>
        <w:tc>
          <w:tcPr>
            <w:tcW w:w="988" w:type="dxa"/>
          </w:tcPr>
          <w:p w:rsidR="00B72249" w:rsidRPr="002C20D5" w:rsidRDefault="00B72249" w:rsidP="00B72249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2C20D5" w:rsidRDefault="008F3582" w:rsidP="002C20D5">
            <w:pPr>
              <w:rPr>
                <w:rFonts w:cstheme="minorHAnsi"/>
                <w:sz w:val="20"/>
                <w:szCs w:val="20"/>
              </w:rPr>
            </w:pPr>
            <w:r w:rsidRPr="00635D65">
              <w:rPr>
                <w:rFonts w:cstheme="minorHAnsi"/>
                <w:b/>
                <w:sz w:val="20"/>
                <w:szCs w:val="20"/>
              </w:rPr>
              <w:t>How to train a dragon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2C20D5" w:rsidRPr="002C20D5">
              <w:rPr>
                <w:rFonts w:cstheme="minorHAnsi"/>
                <w:sz w:val="20"/>
                <w:szCs w:val="20"/>
              </w:rPr>
              <w:t>Character description</w:t>
            </w:r>
            <w:r>
              <w:rPr>
                <w:rFonts w:cstheme="minorHAnsi"/>
                <w:sz w:val="20"/>
                <w:szCs w:val="20"/>
              </w:rPr>
              <w:t>/in-role as a Hiccup</w:t>
            </w:r>
          </w:p>
          <w:p w:rsidR="00777DE8" w:rsidRDefault="00777DE8" w:rsidP="002C20D5">
            <w:pPr>
              <w:rPr>
                <w:rFonts w:cstheme="minorHAnsi"/>
                <w:sz w:val="20"/>
                <w:szCs w:val="20"/>
              </w:rPr>
            </w:pPr>
            <w:r w:rsidRPr="00635D65">
              <w:rPr>
                <w:rFonts w:cstheme="minorHAnsi"/>
                <w:b/>
                <w:sz w:val="20"/>
                <w:szCs w:val="20"/>
              </w:rPr>
              <w:t>The Hero’s quest</w:t>
            </w:r>
            <w:r>
              <w:rPr>
                <w:rFonts w:cstheme="minorHAnsi"/>
                <w:sz w:val="20"/>
                <w:szCs w:val="20"/>
              </w:rPr>
              <w:t xml:space="preserve"> – using drama and role play to explore character and to sequence the story.</w:t>
            </w:r>
          </w:p>
          <w:p w:rsidR="00777DE8" w:rsidRDefault="00777DE8" w:rsidP="002C20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in role as the hero </w:t>
            </w:r>
          </w:p>
          <w:p w:rsidR="00FE5FEF" w:rsidRPr="002C20D5" w:rsidRDefault="00FE5FEF" w:rsidP="00FE5FE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B72249" w:rsidRPr="002C20D5" w:rsidRDefault="00635D65" w:rsidP="00B72249">
            <w:pPr>
              <w:rPr>
                <w:rFonts w:cstheme="minorHAnsi"/>
                <w:sz w:val="20"/>
                <w:szCs w:val="20"/>
              </w:rPr>
            </w:pPr>
            <w:r w:rsidRPr="00635D65">
              <w:rPr>
                <w:rFonts w:cstheme="minorHAnsi"/>
                <w:b/>
                <w:sz w:val="20"/>
                <w:szCs w:val="20"/>
              </w:rPr>
              <w:lastRenderedPageBreak/>
              <w:t>Small’s Big Dreams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="00B72249" w:rsidRPr="002C20D5">
              <w:rPr>
                <w:rFonts w:cstheme="minorHAnsi"/>
                <w:sz w:val="20"/>
                <w:szCs w:val="20"/>
              </w:rPr>
              <w:t>Letter</w:t>
            </w:r>
            <w:r>
              <w:rPr>
                <w:rFonts w:cstheme="minorHAnsi"/>
                <w:sz w:val="20"/>
                <w:szCs w:val="20"/>
              </w:rPr>
              <w:t xml:space="preserve"> to the teacher</w:t>
            </w:r>
          </w:p>
          <w:p w:rsidR="00B72249" w:rsidRDefault="00B72249" w:rsidP="00B72249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Poetry</w:t>
            </w:r>
            <w:r w:rsidR="008F3582">
              <w:rPr>
                <w:rFonts w:cstheme="minorHAnsi"/>
                <w:sz w:val="20"/>
                <w:szCs w:val="20"/>
              </w:rPr>
              <w:t xml:space="preserve"> – </w:t>
            </w:r>
            <w:r w:rsidR="008F3582" w:rsidRPr="00635D65">
              <w:rPr>
                <w:rFonts w:cstheme="minorHAnsi"/>
                <w:b/>
                <w:sz w:val="20"/>
                <w:szCs w:val="20"/>
              </w:rPr>
              <w:t>Jabberwocky</w:t>
            </w:r>
            <w:r w:rsidR="008F3582">
              <w:rPr>
                <w:rFonts w:cstheme="minorHAnsi"/>
                <w:sz w:val="20"/>
                <w:szCs w:val="20"/>
              </w:rPr>
              <w:t xml:space="preserve"> (exploring authentic </w:t>
            </w:r>
            <w:r w:rsidR="00777DE8">
              <w:rPr>
                <w:rFonts w:cstheme="minorHAnsi"/>
                <w:sz w:val="20"/>
                <w:szCs w:val="20"/>
              </w:rPr>
              <w:t>language</w:t>
            </w:r>
            <w:r w:rsidR="008F3582">
              <w:rPr>
                <w:rFonts w:cstheme="minorHAnsi"/>
                <w:sz w:val="20"/>
                <w:szCs w:val="20"/>
              </w:rPr>
              <w:t>)</w:t>
            </w:r>
          </w:p>
          <w:p w:rsidR="008F3582" w:rsidRPr="002C20D5" w:rsidRDefault="008F3582" w:rsidP="00B72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Writing to entertain</w:t>
            </w:r>
          </w:p>
          <w:p w:rsidR="00B72249" w:rsidRDefault="009D5E7D" w:rsidP="00B72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 poetry</w:t>
            </w:r>
          </w:p>
          <w:p w:rsidR="00175A38" w:rsidRPr="002C20D5" w:rsidRDefault="00175A38" w:rsidP="00B72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the ending to a story</w:t>
            </w:r>
          </w:p>
          <w:p w:rsidR="00FE5FEF" w:rsidRPr="002C20D5" w:rsidRDefault="00FE5FEF" w:rsidP="00FE5FE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B72249" w:rsidRDefault="00D05552" w:rsidP="00B72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in role as a Christmas decoration</w:t>
            </w:r>
          </w:p>
          <w:p w:rsidR="009D5E7D" w:rsidRPr="002C20D5" w:rsidRDefault="009D5E7D" w:rsidP="009D5E7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9D5E7D" w:rsidRPr="002C20D5" w:rsidRDefault="009D5E7D" w:rsidP="00175A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175A38">
              <w:rPr>
                <w:rFonts w:cstheme="minorHAnsi"/>
                <w:sz w:val="20"/>
                <w:szCs w:val="20"/>
              </w:rPr>
              <w:t>diary entry as a soldier</w:t>
            </w:r>
          </w:p>
        </w:tc>
        <w:tc>
          <w:tcPr>
            <w:tcW w:w="2160" w:type="dxa"/>
            <w:gridSpan w:val="4"/>
          </w:tcPr>
          <w:p w:rsidR="00D05552" w:rsidRDefault="00D05552" w:rsidP="00D05552">
            <w:pPr>
              <w:shd w:val="clear" w:color="auto" w:fill="FFFFFF"/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entertain</w:t>
            </w:r>
          </w:p>
          <w:p w:rsidR="00D05552" w:rsidRDefault="00D05552" w:rsidP="00D05552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>Coraline – setting description</w:t>
            </w:r>
          </w:p>
          <w:p w:rsidR="00980AF8" w:rsidRDefault="00980AF8" w:rsidP="00D05552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>Writing in role as a character</w:t>
            </w:r>
          </w:p>
          <w:p w:rsidR="00980AF8" w:rsidRDefault="00980AF8" w:rsidP="00D05552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 xml:space="preserve">Character description </w:t>
            </w:r>
          </w:p>
          <w:p w:rsidR="00D05552" w:rsidRDefault="00D05552" w:rsidP="00D05552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>Narrative including dialogue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>Poetry</w:t>
            </w:r>
          </w:p>
          <w:p w:rsidR="00D05552" w:rsidRPr="00D05552" w:rsidRDefault="00D05552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inform</w:t>
            </w:r>
          </w:p>
          <w:p w:rsidR="00D05552" w:rsidRDefault="00B82067" w:rsidP="00D05552">
            <w:pPr>
              <w:shd w:val="clear" w:color="auto" w:fill="FFFFFF"/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lastRenderedPageBreak/>
              <w:t xml:space="preserve">Recount </w:t>
            </w:r>
            <w:r w:rsidR="00980AF8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–</w:t>
            </w:r>
            <w:r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 xml:space="preserve"> </w:t>
            </w:r>
            <w:r w:rsidR="00980AF8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 xml:space="preserve">diary </w:t>
            </w:r>
            <w:r w:rsidR="00D05552"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 xml:space="preserve">entry from Anne Boleyn </w:t>
            </w:r>
          </w:p>
          <w:p w:rsidR="00017F8F" w:rsidRPr="00247D36" w:rsidRDefault="00980AF8" w:rsidP="00D05552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Letter from Henry Bosworth to his mother</w:t>
            </w:r>
          </w:p>
        </w:tc>
        <w:tc>
          <w:tcPr>
            <w:tcW w:w="2160" w:type="dxa"/>
            <w:gridSpan w:val="2"/>
          </w:tcPr>
          <w:p w:rsidR="006C3244" w:rsidRPr="002C20D5" w:rsidRDefault="002C20D5" w:rsidP="00B8206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 xml:space="preserve">Writing to entertain 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017F8F" w:rsidRPr="002C20D5" w:rsidRDefault="00017F8F" w:rsidP="00B722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2C20D5" w:rsidRP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discuss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CF569C" w:rsidRPr="002C20D5" w:rsidRDefault="00CF569C" w:rsidP="00B820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:rsidR="002C20D5" w:rsidRDefault="002C20D5" w:rsidP="002C20D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ED4EF7" w:rsidRPr="002C20D5" w:rsidRDefault="00ED4EF7" w:rsidP="00ED4EF7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CF569C" w:rsidRPr="002C20D5" w:rsidRDefault="00CF569C" w:rsidP="00B820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AF8" w:rsidTr="00B657F1">
        <w:trPr>
          <w:trHeight w:val="132"/>
        </w:trPr>
        <w:tc>
          <w:tcPr>
            <w:tcW w:w="988" w:type="dxa"/>
          </w:tcPr>
          <w:p w:rsidR="00980AF8" w:rsidRPr="002C20D5" w:rsidRDefault="00980AF8" w:rsidP="00980AF8">
            <w:pPr>
              <w:rPr>
                <w:rFonts w:cstheme="minorHAnsi"/>
                <w:b/>
                <w:sz w:val="28"/>
                <w:szCs w:val="28"/>
              </w:rPr>
            </w:pPr>
            <w:r w:rsidRPr="002C20D5">
              <w:rPr>
                <w:rFonts w:cstheme="minorHAnsi"/>
                <w:b/>
                <w:sz w:val="28"/>
                <w:szCs w:val="28"/>
              </w:rPr>
              <w:lastRenderedPageBreak/>
              <w:t>Year 6</w:t>
            </w:r>
          </w:p>
        </w:tc>
        <w:tc>
          <w:tcPr>
            <w:tcW w:w="2160" w:type="dxa"/>
            <w:gridSpan w:val="2"/>
          </w:tcPr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980AF8" w:rsidRDefault="00980AF8" w:rsidP="00980AF8">
            <w:pPr>
              <w:rPr>
                <w:rFonts w:cstheme="minorHAnsi"/>
                <w:sz w:val="20"/>
                <w:szCs w:val="20"/>
              </w:rPr>
            </w:pPr>
            <w:r w:rsidRPr="00635D65">
              <w:rPr>
                <w:rFonts w:cstheme="minorHAnsi"/>
                <w:b/>
                <w:sz w:val="20"/>
                <w:szCs w:val="20"/>
              </w:rPr>
              <w:t>How to train a dragon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2C20D5">
              <w:rPr>
                <w:rFonts w:cstheme="minorHAnsi"/>
                <w:sz w:val="20"/>
                <w:szCs w:val="20"/>
              </w:rPr>
              <w:t>Character description</w:t>
            </w:r>
            <w:r>
              <w:rPr>
                <w:rFonts w:cstheme="minorHAnsi"/>
                <w:sz w:val="20"/>
                <w:szCs w:val="20"/>
              </w:rPr>
              <w:t>/in-role as a Hiccup</w:t>
            </w:r>
          </w:p>
          <w:p w:rsidR="00980AF8" w:rsidRDefault="00980AF8" w:rsidP="00980AF8">
            <w:pPr>
              <w:rPr>
                <w:rFonts w:cstheme="minorHAnsi"/>
                <w:sz w:val="20"/>
                <w:szCs w:val="20"/>
              </w:rPr>
            </w:pPr>
            <w:r w:rsidRPr="00635D65">
              <w:rPr>
                <w:rFonts w:cstheme="minorHAnsi"/>
                <w:b/>
                <w:sz w:val="20"/>
                <w:szCs w:val="20"/>
              </w:rPr>
              <w:t>The Hero’s quest</w:t>
            </w:r>
            <w:r>
              <w:rPr>
                <w:rFonts w:cstheme="minorHAnsi"/>
                <w:sz w:val="20"/>
                <w:szCs w:val="20"/>
              </w:rPr>
              <w:t xml:space="preserve"> – using drama and role play to explore character and to sequence the story.</w:t>
            </w:r>
          </w:p>
          <w:p w:rsidR="00980AF8" w:rsidRDefault="00980AF8" w:rsidP="00980A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Writing in role as the hero </w:t>
            </w:r>
          </w:p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980AF8" w:rsidRPr="002C20D5" w:rsidRDefault="00980AF8" w:rsidP="00980AF8">
            <w:pPr>
              <w:rPr>
                <w:rFonts w:cstheme="minorHAnsi"/>
                <w:sz w:val="20"/>
                <w:szCs w:val="20"/>
              </w:rPr>
            </w:pPr>
            <w:r w:rsidRPr="00635D65">
              <w:rPr>
                <w:rFonts w:cstheme="minorHAnsi"/>
                <w:b/>
                <w:sz w:val="20"/>
                <w:szCs w:val="20"/>
              </w:rPr>
              <w:t>Small’s Big Dreams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2C20D5">
              <w:rPr>
                <w:rFonts w:cstheme="minorHAnsi"/>
                <w:sz w:val="20"/>
                <w:szCs w:val="20"/>
              </w:rPr>
              <w:t>Letter</w:t>
            </w:r>
            <w:r>
              <w:rPr>
                <w:rFonts w:cstheme="minorHAnsi"/>
                <w:sz w:val="20"/>
                <w:szCs w:val="20"/>
              </w:rPr>
              <w:t xml:space="preserve"> to the teacher</w:t>
            </w:r>
          </w:p>
          <w:p w:rsidR="00980AF8" w:rsidRDefault="00980AF8" w:rsidP="00980AF8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Poetry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635D65">
              <w:rPr>
                <w:rFonts w:cstheme="minorHAnsi"/>
                <w:b/>
                <w:sz w:val="20"/>
                <w:szCs w:val="20"/>
              </w:rPr>
              <w:t>Jabberwocky</w:t>
            </w:r>
            <w:r>
              <w:rPr>
                <w:rFonts w:cstheme="minorHAnsi"/>
                <w:sz w:val="20"/>
                <w:szCs w:val="20"/>
              </w:rPr>
              <w:t xml:space="preserve"> (exploring authentic language)</w:t>
            </w:r>
          </w:p>
          <w:p w:rsidR="00980AF8" w:rsidRPr="002C20D5" w:rsidRDefault="00980AF8" w:rsidP="00980A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980AF8" w:rsidRPr="002C20D5" w:rsidRDefault="00980AF8" w:rsidP="00980AF8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Recount</w:t>
            </w:r>
          </w:p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980AF8" w:rsidRPr="002C20D5" w:rsidRDefault="00980AF8" w:rsidP="00980AF8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Persuasion speech</w:t>
            </w:r>
          </w:p>
          <w:p w:rsidR="00980AF8" w:rsidRPr="002C20D5" w:rsidRDefault="00980AF8" w:rsidP="00980AF8">
            <w:pPr>
              <w:rPr>
                <w:rFonts w:cstheme="minorHAnsi"/>
                <w:sz w:val="20"/>
                <w:szCs w:val="20"/>
              </w:rPr>
            </w:pPr>
            <w:r w:rsidRPr="002C20D5">
              <w:rPr>
                <w:rFonts w:cstheme="minorHAnsi"/>
                <w:sz w:val="20"/>
                <w:szCs w:val="20"/>
              </w:rPr>
              <w:t>poetry</w:t>
            </w:r>
          </w:p>
        </w:tc>
        <w:tc>
          <w:tcPr>
            <w:tcW w:w="2160" w:type="dxa"/>
            <w:gridSpan w:val="4"/>
          </w:tcPr>
          <w:p w:rsidR="00980AF8" w:rsidRDefault="00980AF8" w:rsidP="00980AF8">
            <w:pPr>
              <w:shd w:val="clear" w:color="auto" w:fill="FFFFFF"/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entertain</w:t>
            </w:r>
          </w:p>
          <w:p w:rsidR="00980AF8" w:rsidRDefault="00980AF8" w:rsidP="00980AF8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>Coraline – setting description</w:t>
            </w:r>
          </w:p>
          <w:p w:rsidR="00980AF8" w:rsidRDefault="00980AF8" w:rsidP="00980AF8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>Writing in role as a character</w:t>
            </w:r>
          </w:p>
          <w:p w:rsidR="00980AF8" w:rsidRDefault="00980AF8" w:rsidP="00980AF8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 xml:space="preserve">Character description </w:t>
            </w:r>
          </w:p>
          <w:p w:rsidR="00980AF8" w:rsidRDefault="00980AF8" w:rsidP="00980AF8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>Narrative including dialogue</w:t>
            </w:r>
          </w:p>
          <w:p w:rsidR="00980AF8" w:rsidRPr="00D05552" w:rsidRDefault="00980AF8" w:rsidP="00980AF8">
            <w:pPr>
              <w:shd w:val="clear" w:color="auto" w:fill="FFFFFF"/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bCs/>
                <w:color w:val="222222"/>
                <w:sz w:val="20"/>
                <w:szCs w:val="20"/>
                <w:lang w:eastAsia="en-GB"/>
              </w:rPr>
              <w:t>Poetry</w:t>
            </w:r>
          </w:p>
          <w:p w:rsidR="00980AF8" w:rsidRPr="00D05552" w:rsidRDefault="00980AF8" w:rsidP="00980AF8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D05552">
              <w:rPr>
                <w:rFonts w:ascii="Comic Sans MS" w:eastAsia="Times New Roman" w:hAnsi="Comic Sans MS" w:cs="Calibri"/>
                <w:b/>
                <w:bCs/>
                <w:color w:val="222222"/>
                <w:sz w:val="20"/>
                <w:szCs w:val="20"/>
                <w:u w:val="single"/>
                <w:lang w:eastAsia="en-GB"/>
              </w:rPr>
              <w:t>Writing to inform</w:t>
            </w:r>
          </w:p>
          <w:p w:rsidR="00980AF8" w:rsidRDefault="00980AF8" w:rsidP="00980AF8">
            <w:pPr>
              <w:shd w:val="clear" w:color="auto" w:fill="FFFFFF"/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 xml:space="preserve">Recount – diary entry from Anne Boleyn </w:t>
            </w:r>
          </w:p>
          <w:p w:rsidR="00980AF8" w:rsidRPr="00247D36" w:rsidRDefault="00980AF8" w:rsidP="00980AF8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222222"/>
                <w:sz w:val="20"/>
                <w:szCs w:val="20"/>
                <w:lang w:eastAsia="en-GB"/>
              </w:rPr>
              <w:t>Letter from Henry Bosworth to his mother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980AF8" w:rsidRPr="002C20D5" w:rsidRDefault="00980AF8" w:rsidP="00980A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discuss</w:t>
            </w:r>
          </w:p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980AF8" w:rsidRPr="002C20D5" w:rsidRDefault="00980AF8" w:rsidP="00980A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1" w:type="dxa"/>
          </w:tcPr>
          <w:p w:rsidR="00980AF8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2C20D5">
              <w:rPr>
                <w:rFonts w:cstheme="minorHAnsi"/>
                <w:b/>
                <w:sz w:val="24"/>
                <w:szCs w:val="24"/>
                <w:u w:val="single"/>
              </w:rPr>
              <w:t>Writing to entertain</w:t>
            </w:r>
          </w:p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persuade</w:t>
            </w:r>
          </w:p>
          <w:p w:rsidR="00980AF8" w:rsidRPr="002C20D5" w:rsidRDefault="00980AF8" w:rsidP="00980AF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Writing to inform</w:t>
            </w:r>
          </w:p>
          <w:p w:rsidR="00980AF8" w:rsidRPr="002C20D5" w:rsidRDefault="00980AF8" w:rsidP="00980AF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33A84" w:rsidRDefault="00B33A84"/>
    <w:sectPr w:rsidR="00B33A84" w:rsidSect="00791B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05"/>
    <w:rsid w:val="00017F8F"/>
    <w:rsid w:val="00175A38"/>
    <w:rsid w:val="00247D36"/>
    <w:rsid w:val="00255D95"/>
    <w:rsid w:val="002C20D5"/>
    <w:rsid w:val="004A6BFA"/>
    <w:rsid w:val="00547BDA"/>
    <w:rsid w:val="00635D65"/>
    <w:rsid w:val="006C3244"/>
    <w:rsid w:val="00777DE8"/>
    <w:rsid w:val="00791B05"/>
    <w:rsid w:val="007E4B0F"/>
    <w:rsid w:val="008B339A"/>
    <w:rsid w:val="008F3582"/>
    <w:rsid w:val="00980AF8"/>
    <w:rsid w:val="009D5E7D"/>
    <w:rsid w:val="00A54A0D"/>
    <w:rsid w:val="00B33A84"/>
    <w:rsid w:val="00B657F1"/>
    <w:rsid w:val="00B72249"/>
    <w:rsid w:val="00B755DF"/>
    <w:rsid w:val="00B82067"/>
    <w:rsid w:val="00CF569C"/>
    <w:rsid w:val="00D05552"/>
    <w:rsid w:val="00DD2EAE"/>
    <w:rsid w:val="00ED4EF7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6647"/>
  <w15:chartTrackingRefBased/>
  <w15:docId w15:val="{AF948951-B6DB-464C-B104-5C3C6F0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Murphy</dc:creator>
  <cp:keywords/>
  <dc:description/>
  <cp:lastModifiedBy>Angela Murphy</cp:lastModifiedBy>
  <cp:revision>5</cp:revision>
  <dcterms:created xsi:type="dcterms:W3CDTF">2022-12-15T11:03:00Z</dcterms:created>
  <dcterms:modified xsi:type="dcterms:W3CDTF">2023-01-04T20:40:00Z</dcterms:modified>
</cp:coreProperties>
</file>